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0BC0" w:rsidRPr="008D14B5" w:rsidP="00400BC0">
      <w:pPr>
        <w:ind w:left="-567"/>
        <w:jc w:val="right"/>
        <w:rPr>
          <w:bCs/>
          <w:sz w:val="22"/>
          <w:szCs w:val="22"/>
          <w:lang w:eastAsia="x-none"/>
        </w:rPr>
      </w:pPr>
      <w:r w:rsidRPr="008D14B5">
        <w:rPr>
          <w:bCs/>
          <w:sz w:val="22"/>
          <w:szCs w:val="22"/>
          <w:lang w:val="x-none" w:eastAsia="x-none"/>
        </w:rPr>
        <w:t xml:space="preserve">Дело № </w:t>
      </w:r>
      <w:r w:rsidRPr="008D14B5">
        <w:rPr>
          <w:bCs/>
          <w:sz w:val="22"/>
          <w:szCs w:val="22"/>
          <w:lang w:eastAsia="x-none"/>
        </w:rPr>
        <w:t>05</w:t>
      </w:r>
      <w:r w:rsidRPr="008D14B5">
        <w:rPr>
          <w:bCs/>
          <w:sz w:val="22"/>
          <w:szCs w:val="22"/>
          <w:lang w:val="x-none" w:eastAsia="x-none"/>
        </w:rPr>
        <w:t>-</w:t>
      </w:r>
      <w:r w:rsidRPr="008D14B5">
        <w:rPr>
          <w:bCs/>
          <w:sz w:val="22"/>
          <w:szCs w:val="22"/>
          <w:lang w:eastAsia="x-none"/>
        </w:rPr>
        <w:t>0448/2604</w:t>
      </w:r>
      <w:r w:rsidRPr="008D14B5">
        <w:rPr>
          <w:bCs/>
          <w:sz w:val="22"/>
          <w:szCs w:val="22"/>
          <w:lang w:val="x-none" w:eastAsia="x-none"/>
        </w:rPr>
        <w:t>/</w:t>
      </w:r>
      <w:r w:rsidRPr="008D14B5">
        <w:rPr>
          <w:bCs/>
          <w:sz w:val="22"/>
          <w:szCs w:val="22"/>
          <w:lang w:eastAsia="x-none"/>
        </w:rPr>
        <w:t>2025</w:t>
      </w:r>
    </w:p>
    <w:p w:rsidR="00400BC0" w:rsidRPr="008D14B5" w:rsidP="00400BC0">
      <w:pPr>
        <w:ind w:left="-567"/>
        <w:jc w:val="right"/>
        <w:rPr>
          <w:bCs/>
          <w:sz w:val="22"/>
          <w:szCs w:val="22"/>
          <w:lang w:eastAsia="x-none"/>
        </w:rPr>
      </w:pPr>
      <w:r w:rsidRPr="008D14B5">
        <w:rPr>
          <w:bCs/>
          <w:sz w:val="22"/>
          <w:szCs w:val="22"/>
          <w:lang w:eastAsia="x-none"/>
        </w:rPr>
        <w:t>УИД 86</w:t>
      </w:r>
      <w:r w:rsidRPr="008D14B5">
        <w:rPr>
          <w:bCs/>
          <w:sz w:val="22"/>
          <w:szCs w:val="22"/>
          <w:lang w:val="en-US" w:eastAsia="x-none"/>
        </w:rPr>
        <w:t>MS</w:t>
      </w:r>
      <w:r w:rsidRPr="008D14B5">
        <w:rPr>
          <w:bCs/>
          <w:sz w:val="22"/>
          <w:szCs w:val="22"/>
          <w:lang w:eastAsia="x-none"/>
        </w:rPr>
        <w:t>0059-01-2025-002638-27</w:t>
      </w:r>
    </w:p>
    <w:p w:rsidR="00400BC0" w:rsidRPr="008D14B5" w:rsidP="00400BC0">
      <w:pPr>
        <w:ind w:left="-567"/>
        <w:jc w:val="center"/>
        <w:rPr>
          <w:bCs/>
          <w:sz w:val="22"/>
          <w:szCs w:val="22"/>
          <w:lang w:val="x-none" w:eastAsia="x-none"/>
        </w:rPr>
      </w:pPr>
      <w:r w:rsidRPr="008D14B5">
        <w:rPr>
          <w:bCs/>
          <w:sz w:val="22"/>
          <w:szCs w:val="22"/>
          <w:lang w:val="x-none" w:eastAsia="x-none"/>
        </w:rPr>
        <w:t>ПОСТАНОВЛЕНИЕ</w:t>
      </w:r>
    </w:p>
    <w:p w:rsidR="00400BC0" w:rsidRPr="008D14B5" w:rsidP="00400BC0">
      <w:pPr>
        <w:ind w:left="-567"/>
        <w:jc w:val="center"/>
        <w:rPr>
          <w:bCs/>
          <w:sz w:val="22"/>
          <w:szCs w:val="22"/>
          <w:lang w:eastAsia="x-none"/>
        </w:rPr>
      </w:pPr>
      <w:r w:rsidRPr="008D14B5">
        <w:rPr>
          <w:bCs/>
          <w:sz w:val="22"/>
          <w:szCs w:val="22"/>
          <w:lang w:eastAsia="x-none"/>
        </w:rPr>
        <w:t>по делу об административном правонарушении</w:t>
      </w:r>
    </w:p>
    <w:p w:rsidR="00400BC0" w:rsidRPr="008D14B5" w:rsidP="00400BC0">
      <w:pPr>
        <w:ind w:left="-567"/>
        <w:jc w:val="center"/>
        <w:rPr>
          <w:bCs/>
          <w:sz w:val="22"/>
          <w:szCs w:val="22"/>
          <w:lang w:eastAsia="x-none"/>
        </w:rPr>
      </w:pPr>
    </w:p>
    <w:p w:rsidR="00400BC0" w:rsidRPr="008D14B5" w:rsidP="00400BC0">
      <w:pPr>
        <w:ind w:left="-567"/>
        <w:jc w:val="center"/>
        <w:rPr>
          <w:bCs/>
          <w:sz w:val="22"/>
          <w:szCs w:val="22"/>
          <w:lang w:val="x-none" w:eastAsia="x-none"/>
        </w:rPr>
      </w:pPr>
      <w:r w:rsidRPr="008D14B5">
        <w:rPr>
          <w:bCs/>
          <w:sz w:val="22"/>
          <w:szCs w:val="22"/>
          <w:lang w:val="x-none" w:eastAsia="x-none"/>
        </w:rPr>
        <w:t>город Сургут</w:t>
      </w:r>
      <w:r w:rsidRPr="008D14B5">
        <w:rPr>
          <w:bCs/>
          <w:sz w:val="22"/>
          <w:szCs w:val="22"/>
          <w:lang w:val="x-none" w:eastAsia="x-none"/>
        </w:rPr>
        <w:tab/>
      </w:r>
      <w:r w:rsidRPr="008D14B5">
        <w:rPr>
          <w:bCs/>
          <w:sz w:val="22"/>
          <w:szCs w:val="22"/>
          <w:lang w:val="x-none" w:eastAsia="x-none"/>
        </w:rPr>
        <w:tab/>
      </w:r>
      <w:r w:rsidRPr="008D14B5">
        <w:rPr>
          <w:bCs/>
          <w:sz w:val="22"/>
          <w:szCs w:val="22"/>
          <w:lang w:val="x-none" w:eastAsia="x-none"/>
        </w:rPr>
        <w:tab/>
      </w:r>
      <w:r w:rsidRPr="008D14B5">
        <w:rPr>
          <w:bCs/>
          <w:sz w:val="22"/>
          <w:szCs w:val="22"/>
          <w:lang w:val="x-none" w:eastAsia="x-none"/>
        </w:rPr>
        <w:tab/>
      </w:r>
      <w:r w:rsidRPr="008D14B5">
        <w:rPr>
          <w:bCs/>
          <w:sz w:val="22"/>
          <w:szCs w:val="22"/>
          <w:lang w:val="x-none" w:eastAsia="x-none"/>
        </w:rPr>
        <w:tab/>
      </w:r>
      <w:r w:rsidRPr="008D14B5">
        <w:rPr>
          <w:bCs/>
          <w:sz w:val="22"/>
          <w:szCs w:val="22"/>
          <w:lang w:val="x-none" w:eastAsia="x-none"/>
        </w:rPr>
        <w:tab/>
      </w:r>
      <w:r w:rsidRPr="008D14B5">
        <w:rPr>
          <w:bCs/>
          <w:sz w:val="22"/>
          <w:szCs w:val="22"/>
          <w:lang w:val="x-none" w:eastAsia="x-none"/>
        </w:rPr>
        <w:tab/>
      </w:r>
      <w:r w:rsidRPr="008D14B5">
        <w:rPr>
          <w:bCs/>
          <w:sz w:val="22"/>
          <w:szCs w:val="22"/>
          <w:lang w:eastAsia="x-none"/>
        </w:rPr>
        <w:t>7 мая 2025</w:t>
      </w:r>
      <w:r w:rsidRPr="008D14B5">
        <w:rPr>
          <w:bCs/>
          <w:sz w:val="22"/>
          <w:szCs w:val="22"/>
          <w:lang w:val="x-none" w:eastAsia="x-none"/>
        </w:rPr>
        <w:t xml:space="preserve"> года</w:t>
      </w:r>
    </w:p>
    <w:p w:rsidR="00400BC0" w:rsidRPr="008D14B5" w:rsidP="00400BC0">
      <w:pPr>
        <w:ind w:left="-567" w:right="22" w:firstLine="600"/>
        <w:jc w:val="both"/>
        <w:rPr>
          <w:sz w:val="22"/>
          <w:szCs w:val="22"/>
        </w:rPr>
      </w:pPr>
      <w:r w:rsidRPr="008D14B5">
        <w:rPr>
          <w:sz w:val="22"/>
          <w:szCs w:val="22"/>
        </w:rPr>
        <w:t xml:space="preserve">ул. Гагарина д. 9 </w:t>
      </w:r>
      <w:r w:rsidRPr="008D14B5">
        <w:rPr>
          <w:sz w:val="22"/>
          <w:szCs w:val="22"/>
        </w:rPr>
        <w:t>каб</w:t>
      </w:r>
      <w:r w:rsidRPr="008D14B5">
        <w:rPr>
          <w:sz w:val="22"/>
          <w:szCs w:val="22"/>
        </w:rPr>
        <w:t>. 209</w:t>
      </w:r>
    </w:p>
    <w:p w:rsidR="00400BC0" w:rsidRPr="008D14B5" w:rsidP="00400BC0">
      <w:pPr>
        <w:ind w:left="-567" w:right="22" w:firstLine="600"/>
        <w:jc w:val="both"/>
        <w:rPr>
          <w:sz w:val="22"/>
          <w:szCs w:val="22"/>
        </w:rPr>
      </w:pPr>
    </w:p>
    <w:p w:rsidR="00400BC0" w:rsidRPr="008D14B5" w:rsidP="00400BC0">
      <w:pPr>
        <w:ind w:left="-567" w:right="22" w:firstLine="600"/>
        <w:jc w:val="both"/>
        <w:rPr>
          <w:sz w:val="22"/>
          <w:szCs w:val="22"/>
        </w:rPr>
      </w:pPr>
      <w:r w:rsidRPr="008D14B5">
        <w:rPr>
          <w:sz w:val="22"/>
          <w:szCs w:val="22"/>
        </w:rPr>
        <w:t xml:space="preserve">Мировой судья судебного участка № 4 </w:t>
      </w:r>
      <w:r w:rsidRPr="008D14B5">
        <w:rPr>
          <w:sz w:val="22"/>
          <w:szCs w:val="22"/>
        </w:rPr>
        <w:t>Сургутского</w:t>
      </w:r>
      <w:r w:rsidRPr="008D14B5">
        <w:rPr>
          <w:sz w:val="22"/>
          <w:szCs w:val="22"/>
        </w:rPr>
        <w:t xml:space="preserve"> судебного района города окружного значения Сургута Ханты-Мансийского автономного округа – Югры Разумная Наталья Валерьевна, рассмотрев без участия привлекаемого лица дело об административном правонарушении, предусмотренном частью 5 статьи 14.25 КоАП РФ, в отношении должностного лица </w:t>
      </w:r>
    </w:p>
    <w:p w:rsidR="00400BC0" w:rsidRPr="008D14B5" w:rsidP="00400BC0">
      <w:pPr>
        <w:ind w:left="-567" w:right="22" w:firstLine="600"/>
        <w:jc w:val="both"/>
        <w:rPr>
          <w:sz w:val="22"/>
          <w:szCs w:val="22"/>
        </w:rPr>
      </w:pPr>
      <w:r w:rsidRPr="008D14B5">
        <w:rPr>
          <w:sz w:val="22"/>
          <w:szCs w:val="22"/>
        </w:rPr>
        <w:t xml:space="preserve">Васютина Михаила Владимировича, ранее </w:t>
      </w:r>
      <w:r w:rsidRPr="008D14B5">
        <w:rPr>
          <w:sz w:val="22"/>
          <w:szCs w:val="22"/>
        </w:rPr>
        <w:t>привлекавшегося</w:t>
      </w:r>
      <w:r w:rsidRPr="008D14B5">
        <w:rPr>
          <w:sz w:val="22"/>
          <w:szCs w:val="22"/>
        </w:rPr>
        <w:t xml:space="preserve"> к административной ответственности по главе 14 КоАП РФ,  </w:t>
      </w:r>
    </w:p>
    <w:p w:rsidR="00400BC0" w:rsidRPr="008D14B5" w:rsidP="00400BC0">
      <w:pPr>
        <w:ind w:left="-567"/>
        <w:jc w:val="center"/>
        <w:rPr>
          <w:sz w:val="22"/>
          <w:szCs w:val="22"/>
        </w:rPr>
      </w:pPr>
      <w:r w:rsidRPr="008D14B5">
        <w:rPr>
          <w:sz w:val="22"/>
          <w:szCs w:val="22"/>
        </w:rPr>
        <w:t>установил:</w:t>
      </w:r>
    </w:p>
    <w:p w:rsidR="00400BC0" w:rsidRPr="008D14B5" w:rsidP="00400BC0">
      <w:pPr>
        <w:ind w:left="-567"/>
        <w:jc w:val="both"/>
        <w:rPr>
          <w:sz w:val="22"/>
          <w:szCs w:val="22"/>
          <w:lang w:val="x-none" w:eastAsia="x-none"/>
        </w:rPr>
      </w:pPr>
      <w:r w:rsidRPr="008D14B5">
        <w:rPr>
          <w:sz w:val="22"/>
          <w:szCs w:val="22"/>
          <w:lang w:eastAsia="x-none"/>
        </w:rPr>
        <w:t xml:space="preserve">в целях проверки достоверности сведений полномочными представителями ИФНС России по городу Сургуту ХМАО-Югры повторно произведен осмотр помещения, расположенного по адресу: пр. г. Сургут ХМАО-Югры, заявленного в ЕГРЮЛ в качестве места нахождения ООО «НОЕВ КОВЧЕГ», руководителем которого является Васютин М.В. В ходе осмотра установлено, что общество по адресу: г. Сургут, указанному в учредительных документах и содержащемуся в ЕГРЮЛ не находится, фактическую деятельность по нему не осуществляет, должностные, а также иные лица, имеющие право без доверенности действовать от имени юридического лица, по вышеуказанному адресу отсутствуют. </w:t>
      </w:r>
      <w:r w:rsidRPr="008D14B5">
        <w:rPr>
          <w:color w:val="000000"/>
          <w:sz w:val="22"/>
          <w:szCs w:val="22"/>
          <w:lang w:val="x-none" w:eastAsia="en-US"/>
        </w:rPr>
        <w:t>Вывески, таблички, иные идентифицирующие признаки, позволяющие установить место нахождения Юридического лица отсутствуют.</w:t>
      </w:r>
      <w:r w:rsidRPr="008D14B5">
        <w:rPr>
          <w:color w:val="000000"/>
          <w:sz w:val="22"/>
          <w:szCs w:val="22"/>
          <w:lang w:eastAsia="en-US"/>
        </w:rPr>
        <w:t xml:space="preserve"> </w:t>
      </w:r>
      <w:r w:rsidRPr="008D14B5">
        <w:rPr>
          <w:color w:val="000000"/>
          <w:sz w:val="22"/>
          <w:szCs w:val="22"/>
          <w:lang w:val="x-none" w:eastAsia="en-US"/>
        </w:rPr>
        <w:t>В соответствии с пунктом 6 статьи 11 Закона № 129-ФЗ 24.01.2025 в адрес ВАСЮТИНА М.В. направлено повторное уведомление о необходимости представления достоверных сведений и устранении нарушений законодательства о государственной регистрации от 21.01.2025 № 40/1, которым на ВАСЮТИНА М.В. возложена обязанность по представлению в Инспекцию достоверных сведений об адресе места нахождения Общества в течение тридцати дней с момента направления Повторного уведомления, т.е. в срок до 24.02.2025,24:00 включительно.</w:t>
      </w:r>
      <w:r w:rsidRPr="008D14B5">
        <w:rPr>
          <w:color w:val="000000"/>
          <w:sz w:val="22"/>
          <w:szCs w:val="22"/>
          <w:lang w:eastAsia="en-US"/>
        </w:rPr>
        <w:t xml:space="preserve">  </w:t>
      </w:r>
      <w:r w:rsidRPr="008D14B5">
        <w:rPr>
          <w:color w:val="000000"/>
          <w:sz w:val="22"/>
          <w:szCs w:val="22"/>
          <w:lang w:val="x-none" w:eastAsia="en-US"/>
        </w:rPr>
        <w:t>В соответствии с пунктом 1.2 статьи 9 Закона № 129-ФЗ необходимые для государственной регистрации заявление, уведомление или сообщение представляются в регистрирующий орган по форме, утвержденной уполномоченным Правительством Российской Федерации федеральным органом исполнительной власти, и удостоверяются подписью заявителя, подлинность которой должна быть засвидетельствована в нотариальном порядке.</w:t>
      </w:r>
      <w:r w:rsidRPr="008D14B5">
        <w:rPr>
          <w:color w:val="000000"/>
          <w:sz w:val="22"/>
          <w:szCs w:val="22"/>
          <w:lang w:eastAsia="en-US"/>
        </w:rPr>
        <w:t xml:space="preserve"> </w:t>
      </w:r>
      <w:r w:rsidRPr="008D14B5">
        <w:rPr>
          <w:color w:val="000000"/>
          <w:sz w:val="22"/>
          <w:szCs w:val="22"/>
          <w:lang w:val="x-none" w:eastAsia="en-US"/>
        </w:rPr>
        <w:t xml:space="preserve">Обязанность, предусмотренная пунктом 6 статьи 11 Закона № 129-ФЗ, возложенная на ВАСЮТИНА М.В. повторным уведомлением </w:t>
      </w:r>
      <w:r w:rsidRPr="008D14B5">
        <w:rPr>
          <w:color w:val="000000"/>
          <w:sz w:val="22"/>
          <w:szCs w:val="22"/>
          <w:lang w:eastAsia="en-US"/>
        </w:rPr>
        <w:t>в срок до 24.02.2025 24:00</w:t>
      </w:r>
      <w:r w:rsidRPr="008D14B5">
        <w:rPr>
          <w:color w:val="000000"/>
          <w:sz w:val="22"/>
          <w:szCs w:val="22"/>
          <w:lang w:val="x-none" w:eastAsia="en-US"/>
        </w:rPr>
        <w:t xml:space="preserve"> не исполнена, достоверных сведений об адресе юридического лица в виде заявления о внесении изменений в сведения о юридическом лице, содержащиеся в ЕГРЮЛ в ЕРЦ не поступило.</w:t>
      </w:r>
      <w:r w:rsidRPr="008D14B5">
        <w:rPr>
          <w:color w:val="000000"/>
          <w:sz w:val="22"/>
          <w:szCs w:val="22"/>
          <w:lang w:eastAsia="en-US"/>
        </w:rPr>
        <w:t xml:space="preserve"> </w:t>
      </w:r>
      <w:r w:rsidRPr="008D14B5">
        <w:rPr>
          <w:color w:val="000000"/>
          <w:sz w:val="22"/>
          <w:szCs w:val="22"/>
          <w:lang w:val="x-none" w:eastAsia="en-US"/>
        </w:rPr>
        <w:t>Таким образом, ВАСЮТИН М.В.</w:t>
      </w:r>
      <w:r w:rsidRPr="008D14B5">
        <w:rPr>
          <w:color w:val="000000"/>
          <w:sz w:val="22"/>
          <w:szCs w:val="22"/>
          <w:lang w:eastAsia="en-US"/>
        </w:rPr>
        <w:t>,</w:t>
      </w:r>
      <w:r w:rsidRPr="008D14B5">
        <w:rPr>
          <w:color w:val="000000"/>
          <w:sz w:val="22"/>
          <w:szCs w:val="22"/>
          <w:lang w:val="x-none" w:eastAsia="en-US"/>
        </w:rPr>
        <w:t xml:space="preserve"> привлеченный к административной ответственности по части 4 статьи 14.25 КоАП, не представив достоверные сведения об адресе места нахождения юридического лица к сроку, установленному Повторным уведомлением, </w:t>
      </w:r>
      <w:r w:rsidRPr="008D14B5">
        <w:rPr>
          <w:color w:val="000000"/>
          <w:sz w:val="22"/>
          <w:szCs w:val="22"/>
          <w:lang w:eastAsia="en-US"/>
        </w:rPr>
        <w:t>25.02.2025 в 00:01</w:t>
      </w:r>
      <w:r w:rsidRPr="008D14B5">
        <w:rPr>
          <w:color w:val="000000"/>
          <w:sz w:val="22"/>
          <w:szCs w:val="22"/>
          <w:lang w:val="x-none" w:eastAsia="en-US"/>
        </w:rPr>
        <w:t xml:space="preserve"> повторно совершил административное правонарушение, предусмотренное частью 4 статьи 14.25 КоАП.</w:t>
      </w:r>
    </w:p>
    <w:p w:rsidR="00400BC0" w:rsidRPr="008D14B5" w:rsidP="00400BC0">
      <w:pPr>
        <w:ind w:left="-567" w:firstLine="567"/>
        <w:jc w:val="both"/>
        <w:rPr>
          <w:sz w:val="22"/>
          <w:szCs w:val="22"/>
        </w:rPr>
      </w:pPr>
      <w:r w:rsidRPr="008D14B5">
        <w:rPr>
          <w:sz w:val="22"/>
          <w:szCs w:val="22"/>
        </w:rPr>
        <w:t xml:space="preserve">Васютин М.В. в судебное заседание не явился, о времени и месте рассмотрения дела извещен судебной повесткой, почтовое отправление возвращено в связи с истечением срока хранения 06.05.2025 согласно отчету об отслеживании отправления с почтовым идентификатором 62843707469592. </w:t>
      </w:r>
    </w:p>
    <w:p w:rsidR="00400BC0" w:rsidRPr="008D14B5" w:rsidP="00400BC0">
      <w:pPr>
        <w:ind w:left="-567" w:right="-2" w:firstLine="567"/>
        <w:jc w:val="both"/>
        <w:rPr>
          <w:sz w:val="22"/>
          <w:szCs w:val="22"/>
        </w:rPr>
      </w:pPr>
      <w:r w:rsidRPr="008D14B5">
        <w:rPr>
          <w:sz w:val="22"/>
          <w:szCs w:val="22"/>
        </w:rPr>
        <w:t xml:space="preserve">В соответствии со </w:t>
      </w:r>
      <w:hyperlink r:id="rId4" w:history="1">
        <w:r w:rsidRPr="008D14B5">
          <w:rPr>
            <w:sz w:val="22"/>
            <w:szCs w:val="22"/>
          </w:rPr>
          <w:t>статьей 165.1</w:t>
        </w:r>
      </w:hyperlink>
      <w:r w:rsidRPr="008D14B5">
        <w:rPr>
          <w:sz w:val="22"/>
          <w:szCs w:val="22"/>
        </w:rPr>
        <w:t xml:space="preserve"> Гражданского кодекса Российской Федерации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w:t>
      </w:r>
    </w:p>
    <w:p w:rsidR="00400BC0" w:rsidRPr="008D14B5" w:rsidP="00400BC0">
      <w:pPr>
        <w:ind w:left="-567" w:right="-2" w:firstLine="567"/>
        <w:jc w:val="both"/>
        <w:rPr>
          <w:sz w:val="22"/>
          <w:szCs w:val="22"/>
        </w:rPr>
      </w:pPr>
      <w:r w:rsidRPr="008D14B5">
        <w:rPr>
          <w:sz w:val="22"/>
          <w:szCs w:val="22"/>
        </w:rPr>
        <w:t>Согласно статье 25.1 КоАП РФ дело об административном правонарушении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00BC0" w:rsidRPr="008D14B5" w:rsidP="00400BC0">
      <w:pPr>
        <w:ind w:left="-567" w:right="-2" w:firstLine="567"/>
        <w:jc w:val="both"/>
        <w:rPr>
          <w:sz w:val="22"/>
          <w:szCs w:val="22"/>
          <w:lang w:eastAsia="zh-CN"/>
        </w:rPr>
      </w:pPr>
      <w:r w:rsidRPr="008D14B5">
        <w:rPr>
          <w:sz w:val="22"/>
          <w:szCs w:val="22"/>
          <w:lang w:eastAsia="zh-CN"/>
        </w:rPr>
        <w:t xml:space="preserve">В пункте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  лицо, в отношении которого ведется производство </w:t>
      </w:r>
      <w:r w:rsidRPr="008D14B5">
        <w:rPr>
          <w:sz w:val="22"/>
          <w:szCs w:val="22"/>
          <w:lang w:eastAsia="zh-CN"/>
        </w:rPr>
        <w:t>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w:t>
      </w:r>
    </w:p>
    <w:p w:rsidR="00400BC0" w:rsidRPr="008D14B5" w:rsidP="00400BC0">
      <w:pPr>
        <w:suppressAutoHyphens/>
        <w:ind w:left="-567" w:right="-2" w:firstLine="567"/>
        <w:jc w:val="both"/>
        <w:rPr>
          <w:sz w:val="22"/>
          <w:szCs w:val="22"/>
          <w:lang w:eastAsia="zh-CN"/>
        </w:rPr>
      </w:pPr>
      <w:r w:rsidRPr="008D14B5">
        <w:rPr>
          <w:sz w:val="22"/>
          <w:szCs w:val="22"/>
          <w:lang w:eastAsia="zh-CN"/>
        </w:rPr>
        <w:t>На основании вышеизложенного, мировой судья, считает возможным рассмотреть дело в отсутствие</w:t>
      </w:r>
      <w:r w:rsidRPr="008D14B5">
        <w:rPr>
          <w:rFonts w:eastAsia="Calibri"/>
          <w:sz w:val="22"/>
          <w:szCs w:val="22"/>
          <w:lang w:eastAsia="en-US"/>
        </w:rPr>
        <w:t xml:space="preserve"> </w:t>
      </w:r>
      <w:r w:rsidRPr="008D14B5">
        <w:rPr>
          <w:sz w:val="22"/>
          <w:szCs w:val="22"/>
        </w:rPr>
        <w:t xml:space="preserve">Васютина М.В., извещенного надлежащим образом о дне и времени рассмотрения дела. </w:t>
      </w:r>
    </w:p>
    <w:p w:rsidR="00400BC0" w:rsidRPr="008D14B5" w:rsidP="00400BC0">
      <w:pPr>
        <w:tabs>
          <w:tab w:val="left" w:pos="0"/>
        </w:tabs>
        <w:spacing w:line="0" w:lineRule="atLeast"/>
        <w:ind w:left="-567" w:right="-2" w:firstLine="567"/>
        <w:contextualSpacing/>
        <w:jc w:val="both"/>
        <w:rPr>
          <w:sz w:val="22"/>
          <w:szCs w:val="22"/>
        </w:rPr>
      </w:pPr>
      <w:r w:rsidRPr="008D14B5">
        <w:rPr>
          <w:sz w:val="22"/>
          <w:szCs w:val="22"/>
        </w:rPr>
        <w:t>Изучив материалы дела об административном правонарушении, суд приходит к следующим выводам.</w:t>
      </w:r>
    </w:p>
    <w:p w:rsidR="00400BC0" w:rsidRPr="008D14B5" w:rsidP="00400BC0">
      <w:pPr>
        <w:tabs>
          <w:tab w:val="left" w:pos="0"/>
        </w:tabs>
        <w:spacing w:line="0" w:lineRule="atLeast"/>
        <w:ind w:left="-567" w:right="-2" w:firstLine="567"/>
        <w:contextualSpacing/>
        <w:jc w:val="both"/>
        <w:rPr>
          <w:sz w:val="22"/>
          <w:szCs w:val="22"/>
          <w:shd w:val="clear" w:color="auto" w:fill="FFFFFF"/>
        </w:rPr>
      </w:pPr>
      <w:r w:rsidRPr="008D14B5">
        <w:rPr>
          <w:sz w:val="22"/>
          <w:szCs w:val="22"/>
        </w:rPr>
        <w:t>В соответствии со статьей 2.4 Кодекса Российской Федерации об административных правонарушениях</w:t>
      </w:r>
      <w:r w:rsidRPr="008D14B5">
        <w:rPr>
          <w:sz w:val="22"/>
          <w:szCs w:val="22"/>
          <w:shd w:val="clear" w:color="auto" w:fill="FFFFFF"/>
        </w:rPr>
        <w:t xml:space="preserve">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00BC0" w:rsidRPr="008D14B5" w:rsidP="00400BC0">
      <w:pPr>
        <w:ind w:left="-567" w:firstLine="540"/>
        <w:jc w:val="both"/>
        <w:rPr>
          <w:sz w:val="22"/>
          <w:szCs w:val="22"/>
        </w:rPr>
      </w:pPr>
      <w:r w:rsidRPr="008D14B5">
        <w:rPr>
          <w:sz w:val="22"/>
          <w:szCs w:val="22"/>
        </w:rPr>
        <w:t xml:space="preserve">В подтверждение виновности Васютина М.В. в совершении административного правонарушения суду представлены следующие доказательства: </w:t>
      </w:r>
    </w:p>
    <w:p w:rsidR="00400BC0" w:rsidRPr="008D14B5" w:rsidP="00400BC0">
      <w:pPr>
        <w:ind w:left="-567" w:firstLine="540"/>
        <w:jc w:val="both"/>
        <w:rPr>
          <w:sz w:val="22"/>
          <w:szCs w:val="22"/>
          <w:lang w:eastAsia="x-none"/>
        </w:rPr>
      </w:pPr>
      <w:r w:rsidRPr="008D14B5">
        <w:rPr>
          <w:sz w:val="22"/>
          <w:szCs w:val="22"/>
          <w:lang w:val="x-none" w:eastAsia="x-none"/>
        </w:rPr>
        <w:t xml:space="preserve">- протокол об административном правонарушении </w:t>
      </w:r>
      <w:r w:rsidRPr="008D14B5">
        <w:rPr>
          <w:sz w:val="22"/>
          <w:szCs w:val="22"/>
          <w:lang w:eastAsia="x-none"/>
        </w:rPr>
        <w:t xml:space="preserve">№ 86172505900038600002 </w:t>
      </w:r>
      <w:r w:rsidRPr="008D14B5">
        <w:rPr>
          <w:sz w:val="22"/>
          <w:szCs w:val="22"/>
          <w:lang w:val="x-none" w:eastAsia="x-none"/>
        </w:rPr>
        <w:t xml:space="preserve">от </w:t>
      </w:r>
      <w:r w:rsidRPr="008D14B5">
        <w:rPr>
          <w:sz w:val="22"/>
          <w:szCs w:val="22"/>
          <w:lang w:eastAsia="x-none"/>
        </w:rPr>
        <w:t>17.04.2025</w:t>
      </w:r>
      <w:r w:rsidRPr="008D14B5">
        <w:rPr>
          <w:sz w:val="22"/>
          <w:szCs w:val="22"/>
          <w:lang w:val="x-none" w:eastAsia="x-none"/>
        </w:rPr>
        <w:t>;</w:t>
      </w:r>
      <w:r w:rsidRPr="008D14B5">
        <w:rPr>
          <w:sz w:val="22"/>
          <w:szCs w:val="22"/>
          <w:lang w:eastAsia="x-none"/>
        </w:rPr>
        <w:t xml:space="preserve"> </w:t>
      </w:r>
    </w:p>
    <w:p w:rsidR="00400BC0" w:rsidRPr="008D14B5" w:rsidP="00400BC0">
      <w:pPr>
        <w:ind w:left="-567" w:firstLine="600"/>
        <w:jc w:val="both"/>
        <w:rPr>
          <w:sz w:val="22"/>
          <w:szCs w:val="22"/>
        </w:rPr>
      </w:pPr>
      <w:r w:rsidRPr="008D14B5">
        <w:rPr>
          <w:sz w:val="22"/>
          <w:szCs w:val="22"/>
        </w:rPr>
        <w:t>- протокол осмотра принадлежащих юридическому лицу или индивидуальному предпринимателю помещений, территорий № 09-976 от 16.12.2024, согласно которому с целью проверки сведений, заявленных при государственной регистрации адресе месте нахождения постоянно действующего исполнительного органа ООО «НОЕВ КОВЧЕГ» осмотрено помещение по адресу: г. Сургут, в результате чего по вышеуказанному адресу ООО «НОЕВ КОВЧЕГ» не обнаружено. На момент осмотра информационные вывески с наименованием ООО «НОЕВ КОВЧЕГ» на фасаде здания и входной группе отсутствовали;</w:t>
      </w:r>
    </w:p>
    <w:p w:rsidR="00400BC0" w:rsidRPr="008D14B5" w:rsidP="00400BC0">
      <w:pPr>
        <w:ind w:left="-567" w:firstLine="600"/>
        <w:jc w:val="both"/>
        <w:rPr>
          <w:sz w:val="22"/>
          <w:szCs w:val="22"/>
        </w:rPr>
      </w:pPr>
      <w:r w:rsidRPr="008D14B5">
        <w:rPr>
          <w:sz w:val="22"/>
          <w:szCs w:val="22"/>
        </w:rPr>
        <w:t>- копия постановления № 86172415700057700003 о назначении административного наказания от 25.07.2024, согласно которому Васютин М.В. признан виновным в совершении административного правонарушения, предусмотренного частью 4 статьи 14.25 КоАП РФ. Постановление вступило в законную силу 10.09.2024;</w:t>
      </w:r>
    </w:p>
    <w:p w:rsidR="00400BC0" w:rsidRPr="008D14B5" w:rsidP="00400BC0">
      <w:pPr>
        <w:ind w:left="-567" w:firstLine="600"/>
        <w:jc w:val="both"/>
        <w:rPr>
          <w:sz w:val="22"/>
          <w:szCs w:val="22"/>
        </w:rPr>
      </w:pPr>
      <w:r w:rsidRPr="008D14B5">
        <w:rPr>
          <w:sz w:val="22"/>
          <w:szCs w:val="22"/>
        </w:rPr>
        <w:t>- выписка из ЕГРЮЛ, согласно которой адрес места нахождения ООО «НОЕВ КОВЧЕГ» указан: г. Сургут генеральным директором является Васютин М.В.;</w:t>
      </w:r>
    </w:p>
    <w:p w:rsidR="00400BC0" w:rsidRPr="008D14B5" w:rsidP="00400BC0">
      <w:pPr>
        <w:ind w:left="-567" w:firstLine="600"/>
        <w:jc w:val="both"/>
        <w:rPr>
          <w:sz w:val="22"/>
          <w:szCs w:val="22"/>
        </w:rPr>
      </w:pPr>
      <w:r w:rsidRPr="008D14B5">
        <w:rPr>
          <w:sz w:val="22"/>
          <w:szCs w:val="22"/>
        </w:rPr>
        <w:t>- копия списка внутренних почтовых отправлений;</w:t>
      </w:r>
    </w:p>
    <w:p w:rsidR="00400BC0" w:rsidRPr="008D14B5" w:rsidP="00400BC0">
      <w:pPr>
        <w:ind w:left="-567" w:firstLine="600"/>
        <w:jc w:val="both"/>
        <w:rPr>
          <w:sz w:val="22"/>
          <w:szCs w:val="22"/>
        </w:rPr>
      </w:pPr>
      <w:r w:rsidRPr="008D14B5">
        <w:rPr>
          <w:sz w:val="22"/>
          <w:szCs w:val="22"/>
        </w:rPr>
        <w:t>- уведомление от 28.02.2025 № 86172505900038600001 о месте и времени составления протокола об административном правонарушении;</w:t>
      </w:r>
    </w:p>
    <w:p w:rsidR="00400BC0" w:rsidRPr="008D14B5" w:rsidP="00400BC0">
      <w:pPr>
        <w:ind w:left="-567" w:firstLine="600"/>
        <w:jc w:val="both"/>
        <w:rPr>
          <w:sz w:val="22"/>
          <w:szCs w:val="22"/>
        </w:rPr>
      </w:pPr>
      <w:r w:rsidRPr="008D14B5">
        <w:rPr>
          <w:sz w:val="22"/>
          <w:szCs w:val="22"/>
        </w:rPr>
        <w:t xml:space="preserve"> - отчет об отслеживании отправления с почтовым идентификатором;</w:t>
      </w:r>
    </w:p>
    <w:p w:rsidR="00400BC0" w:rsidRPr="008D14B5" w:rsidP="00400BC0">
      <w:pPr>
        <w:ind w:left="-567" w:firstLine="600"/>
        <w:jc w:val="both"/>
        <w:rPr>
          <w:sz w:val="22"/>
          <w:szCs w:val="22"/>
        </w:rPr>
      </w:pPr>
      <w:r w:rsidRPr="008D14B5">
        <w:rPr>
          <w:sz w:val="22"/>
          <w:szCs w:val="22"/>
        </w:rPr>
        <w:t>- уведомление о необходимости представления достоверных сведений (повторно) № 40/1 от 21.01.2025;</w:t>
      </w:r>
    </w:p>
    <w:p w:rsidR="00400BC0" w:rsidRPr="008D14B5" w:rsidP="00400BC0">
      <w:pPr>
        <w:ind w:left="-567" w:firstLine="600"/>
        <w:jc w:val="both"/>
        <w:rPr>
          <w:sz w:val="22"/>
          <w:szCs w:val="22"/>
        </w:rPr>
      </w:pPr>
      <w:r w:rsidRPr="008D14B5">
        <w:rPr>
          <w:sz w:val="22"/>
          <w:szCs w:val="22"/>
        </w:rPr>
        <w:t xml:space="preserve">- копия протокола осмотра принадлежащих юридическому лицу или индивидуальному предпринимателю помещений, территорий № 09-976 от 16.12.2024 с приложением к нему </w:t>
      </w:r>
      <w:r w:rsidRPr="008D14B5">
        <w:rPr>
          <w:sz w:val="22"/>
          <w:szCs w:val="22"/>
        </w:rPr>
        <w:t>фототаблицы</w:t>
      </w:r>
      <w:r w:rsidRPr="008D14B5">
        <w:rPr>
          <w:sz w:val="22"/>
          <w:szCs w:val="22"/>
        </w:rPr>
        <w:t xml:space="preserve">  и</w:t>
      </w:r>
      <w:r w:rsidRPr="008D14B5">
        <w:rPr>
          <w:sz w:val="22"/>
          <w:szCs w:val="22"/>
        </w:rPr>
        <w:t xml:space="preserve">  </w:t>
      </w:r>
      <w:r w:rsidRPr="008D14B5">
        <w:rPr>
          <w:sz w:val="22"/>
          <w:szCs w:val="22"/>
          <w:lang w:val="en-US"/>
        </w:rPr>
        <w:t>CD</w:t>
      </w:r>
      <w:r w:rsidRPr="008D14B5">
        <w:rPr>
          <w:sz w:val="22"/>
          <w:szCs w:val="22"/>
        </w:rPr>
        <w:t xml:space="preserve"> диска, содержащего видеофайлы;</w:t>
      </w:r>
    </w:p>
    <w:p w:rsidR="00400BC0" w:rsidRPr="008D14B5" w:rsidP="00400BC0">
      <w:pPr>
        <w:ind w:left="-567" w:firstLine="600"/>
        <w:jc w:val="both"/>
        <w:rPr>
          <w:sz w:val="22"/>
          <w:szCs w:val="22"/>
        </w:rPr>
      </w:pPr>
      <w:r w:rsidRPr="008D14B5">
        <w:rPr>
          <w:sz w:val="22"/>
          <w:szCs w:val="22"/>
        </w:rPr>
        <w:t>- заявление заинтересованного лица о недостоверности сведений, включенных в ЕГРЮЛ;</w:t>
      </w:r>
    </w:p>
    <w:p w:rsidR="00400BC0" w:rsidRPr="008D14B5" w:rsidP="00400BC0">
      <w:pPr>
        <w:ind w:left="-567" w:firstLine="600"/>
        <w:jc w:val="both"/>
        <w:rPr>
          <w:sz w:val="22"/>
          <w:szCs w:val="22"/>
        </w:rPr>
      </w:pPr>
      <w:r w:rsidRPr="008D14B5">
        <w:rPr>
          <w:sz w:val="22"/>
          <w:szCs w:val="22"/>
        </w:rPr>
        <w:t xml:space="preserve">- </w:t>
      </w:r>
      <w:r w:rsidRPr="008D14B5">
        <w:rPr>
          <w:sz w:val="22"/>
          <w:szCs w:val="22"/>
        </w:rPr>
        <w:t>копия  ответа</w:t>
      </w:r>
      <w:r w:rsidRPr="008D14B5">
        <w:rPr>
          <w:sz w:val="22"/>
          <w:szCs w:val="22"/>
        </w:rPr>
        <w:t xml:space="preserve"> в адрес ФНС по г. Сургуту на письмо;</w:t>
      </w:r>
    </w:p>
    <w:p w:rsidR="00400BC0" w:rsidRPr="008D14B5" w:rsidP="00400BC0">
      <w:pPr>
        <w:ind w:left="-567" w:firstLine="600"/>
        <w:jc w:val="both"/>
        <w:rPr>
          <w:sz w:val="22"/>
          <w:szCs w:val="22"/>
        </w:rPr>
      </w:pPr>
      <w:r w:rsidRPr="008D14B5">
        <w:rPr>
          <w:sz w:val="22"/>
          <w:szCs w:val="22"/>
        </w:rPr>
        <w:t>- уведомление о необходимости представления достоверных сведений № 40 от 01.03.2024 с доказательствами его отправки в адрес ООО «Ноев ковчег» и Васютина М.В.;</w:t>
      </w:r>
    </w:p>
    <w:p w:rsidR="00400BC0" w:rsidRPr="008D14B5" w:rsidP="00400BC0">
      <w:pPr>
        <w:ind w:left="-567" w:firstLine="600"/>
        <w:jc w:val="both"/>
        <w:rPr>
          <w:sz w:val="22"/>
          <w:szCs w:val="22"/>
        </w:rPr>
      </w:pPr>
      <w:r w:rsidRPr="008D14B5">
        <w:rPr>
          <w:sz w:val="22"/>
          <w:szCs w:val="22"/>
        </w:rPr>
        <w:t xml:space="preserve">- выписка из ЕГРЮЛ на </w:t>
      </w:r>
      <w:r w:rsidRPr="008D14B5">
        <w:rPr>
          <w:sz w:val="22"/>
          <w:szCs w:val="22"/>
        </w:rPr>
        <w:t>17.04.2025  на</w:t>
      </w:r>
      <w:r w:rsidRPr="008D14B5">
        <w:rPr>
          <w:sz w:val="22"/>
          <w:szCs w:val="22"/>
        </w:rPr>
        <w:t xml:space="preserve"> юридическое лицо ООО «Ноев ковчег», согласно которой в пункте 7 имеется адрес юридического лица </w:t>
      </w:r>
    </w:p>
    <w:p w:rsidR="00400BC0" w:rsidRPr="008D14B5" w:rsidP="00400BC0">
      <w:pPr>
        <w:ind w:left="-567" w:firstLine="600"/>
        <w:jc w:val="both"/>
        <w:rPr>
          <w:sz w:val="22"/>
          <w:szCs w:val="22"/>
        </w:rPr>
      </w:pPr>
      <w:r w:rsidRPr="008D14B5">
        <w:rPr>
          <w:sz w:val="22"/>
          <w:szCs w:val="22"/>
        </w:rPr>
        <w:t>Указанные документы суд считает относимыми, допустимыми и достоверными доказательствами, так как они составлены уполномоченными на то лицами, надлежащим образом оформлены и полностью согласуются между собой.</w:t>
      </w:r>
    </w:p>
    <w:p w:rsidR="00400BC0" w:rsidRPr="008D14B5" w:rsidP="00400BC0">
      <w:pPr>
        <w:ind w:left="-567" w:firstLine="600"/>
        <w:jc w:val="both"/>
        <w:rPr>
          <w:sz w:val="22"/>
          <w:szCs w:val="22"/>
        </w:rPr>
      </w:pPr>
      <w:r w:rsidRPr="008D14B5">
        <w:rPr>
          <w:sz w:val="22"/>
          <w:szCs w:val="22"/>
        </w:rPr>
        <w:t>Государственная регистрация юридических лиц осуществляется уполномоченными регистрирующими органами в соответствии с Федеральным законом от 08.08.2001 N 129-ФЗ "О государственной регистрации юридических лиц и индивидуальных предпринимателей".</w:t>
      </w:r>
    </w:p>
    <w:p w:rsidR="00400BC0" w:rsidRPr="008D14B5" w:rsidP="00400BC0">
      <w:pPr>
        <w:ind w:left="-567" w:firstLine="600"/>
        <w:jc w:val="both"/>
        <w:rPr>
          <w:sz w:val="22"/>
          <w:szCs w:val="22"/>
        </w:rPr>
      </w:pPr>
      <w:r w:rsidRPr="008D14B5">
        <w:rPr>
          <w:sz w:val="22"/>
          <w:szCs w:val="22"/>
        </w:rPr>
        <w:t xml:space="preserve">Место нахождения юридического лица определяется местом его государственной регистрации на территории Российской Федерации путём указания наименования населённого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w:t>
      </w:r>
      <w:r w:rsidRPr="008D14B5">
        <w:rPr>
          <w:sz w:val="22"/>
          <w:szCs w:val="22"/>
        </w:rPr>
        <w:t xml:space="preserve">лица в силу закона, иного правого акта или учредительного документа, если иное не установлено </w:t>
      </w:r>
      <w:hyperlink r:id="rId5" w:anchor="/document/12123875/entry/0" w:history="1">
        <w:r w:rsidRPr="008D14B5">
          <w:rPr>
            <w:sz w:val="22"/>
            <w:szCs w:val="22"/>
          </w:rPr>
          <w:t>законом</w:t>
        </w:r>
      </w:hyperlink>
      <w:r w:rsidRPr="008D14B5">
        <w:rPr>
          <w:sz w:val="22"/>
          <w:szCs w:val="22"/>
        </w:rPr>
        <w:t xml:space="preserve"> о государственной регистрации юридических лиц (</w:t>
      </w:r>
      <w:hyperlink r:id="rId5" w:anchor="/document/10164072/entry/54001" w:history="1">
        <w:r w:rsidRPr="008D14B5">
          <w:rPr>
            <w:sz w:val="22"/>
            <w:szCs w:val="22"/>
          </w:rPr>
          <w:t>пункт 2 статьи 54</w:t>
        </w:r>
      </w:hyperlink>
      <w:r w:rsidRPr="008D14B5">
        <w:rPr>
          <w:sz w:val="22"/>
          <w:szCs w:val="22"/>
        </w:rPr>
        <w:t xml:space="preserve"> ГК РФ).</w:t>
      </w:r>
    </w:p>
    <w:p w:rsidR="00400BC0" w:rsidRPr="008D14B5" w:rsidP="00400BC0">
      <w:pPr>
        <w:ind w:left="-567" w:firstLine="600"/>
        <w:jc w:val="both"/>
        <w:rPr>
          <w:sz w:val="22"/>
          <w:szCs w:val="22"/>
        </w:rPr>
      </w:pPr>
      <w:r w:rsidRPr="008D14B5">
        <w:rPr>
          <w:sz w:val="22"/>
          <w:szCs w:val="22"/>
        </w:rPr>
        <w:t xml:space="preserve">Согласно </w:t>
      </w:r>
      <w:hyperlink r:id="rId5" w:anchor="/document/12123875/entry/5103" w:history="1">
        <w:r w:rsidRPr="008D14B5">
          <w:rPr>
            <w:sz w:val="22"/>
            <w:szCs w:val="22"/>
          </w:rPr>
          <w:t>подпункту "в" пункта 1 статьи 5</w:t>
        </w:r>
      </w:hyperlink>
      <w:r w:rsidRPr="008D14B5">
        <w:rPr>
          <w:sz w:val="22"/>
          <w:szCs w:val="22"/>
        </w:rPr>
        <w:t xml:space="preserve"> Федерального закона от 08.08.2001 N 129-ФЗ "О государственной регистрации юридических лиц и индивидуальных предпринимателей"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 </w:t>
      </w:r>
    </w:p>
    <w:p w:rsidR="00400BC0" w:rsidRPr="008D14B5" w:rsidP="00400BC0">
      <w:pPr>
        <w:ind w:left="-567" w:firstLine="600"/>
        <w:jc w:val="both"/>
        <w:rPr>
          <w:sz w:val="22"/>
          <w:szCs w:val="22"/>
        </w:rPr>
      </w:pPr>
      <w:r w:rsidRPr="008D14B5">
        <w:rPr>
          <w:sz w:val="22"/>
          <w:szCs w:val="22"/>
        </w:rPr>
        <w:t>Согласно пункту 4 статьи 5 Закона N 129-ФЗ записи вносятся в государственные реестры на основании документов, представленных при государственной регистрации, то есть государственная регистрация юридических лиц носит заявительный характер. Каждой записи присваивается государственный регистрационный номер, и для каждой записи указывается дата внесения ее в соответствующий государственный реестр.</w:t>
      </w:r>
    </w:p>
    <w:p w:rsidR="00400BC0" w:rsidRPr="008D14B5" w:rsidP="00400BC0">
      <w:pPr>
        <w:ind w:left="-567" w:firstLine="600"/>
        <w:jc w:val="both"/>
        <w:rPr>
          <w:sz w:val="22"/>
          <w:szCs w:val="22"/>
        </w:rPr>
      </w:pPr>
      <w:r w:rsidRPr="008D14B5">
        <w:rPr>
          <w:sz w:val="22"/>
          <w:szCs w:val="22"/>
        </w:rPr>
        <w:t>Согласно пункту 4.2 статьи 9 Закона N 129-ФЗ проверка достоверности сведений, включаемых или включенных в единый государственный реестр юридических лиц, проводится регистрирующим органом в случае возникновения обоснованных сомнений в их достоверности,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 посредством:</w:t>
      </w:r>
    </w:p>
    <w:p w:rsidR="00400BC0" w:rsidRPr="008D14B5" w:rsidP="00400BC0">
      <w:pPr>
        <w:ind w:left="-567"/>
        <w:jc w:val="both"/>
        <w:rPr>
          <w:sz w:val="22"/>
          <w:szCs w:val="22"/>
        </w:rPr>
      </w:pPr>
      <w:r w:rsidRPr="008D14B5">
        <w:rPr>
          <w:sz w:val="22"/>
          <w:szCs w:val="22"/>
        </w:rPr>
        <w:t>а) изучения документов и сведений, имеющихся у регистрирующего органа, в том числе возражений заинтересованных лиц, а также документов и пояснений, представленных заявителем;</w:t>
      </w:r>
    </w:p>
    <w:p w:rsidR="00400BC0" w:rsidRPr="008D14B5" w:rsidP="00400BC0">
      <w:pPr>
        <w:ind w:left="-567"/>
        <w:jc w:val="both"/>
        <w:rPr>
          <w:sz w:val="22"/>
          <w:szCs w:val="22"/>
        </w:rPr>
      </w:pPr>
      <w:r w:rsidRPr="008D14B5">
        <w:rPr>
          <w:sz w:val="22"/>
          <w:szCs w:val="22"/>
        </w:rPr>
        <w:t>б) получения необходимых объяснений от лиц, которым могут быть известны какие-либо обстоятельства, имеющие значение для проведения проверки;</w:t>
      </w:r>
    </w:p>
    <w:p w:rsidR="00400BC0" w:rsidRPr="008D14B5" w:rsidP="00400BC0">
      <w:pPr>
        <w:ind w:left="-567"/>
        <w:jc w:val="both"/>
        <w:rPr>
          <w:sz w:val="22"/>
          <w:szCs w:val="22"/>
        </w:rPr>
      </w:pPr>
      <w:r w:rsidRPr="008D14B5">
        <w:rPr>
          <w:sz w:val="22"/>
          <w:szCs w:val="22"/>
        </w:rPr>
        <w:t>в) получения справок и сведений по вопросам, возникающим при проведении проверки;</w:t>
      </w:r>
    </w:p>
    <w:p w:rsidR="00400BC0" w:rsidRPr="008D14B5" w:rsidP="00400BC0">
      <w:pPr>
        <w:ind w:left="-567"/>
        <w:jc w:val="both"/>
        <w:rPr>
          <w:sz w:val="22"/>
          <w:szCs w:val="22"/>
        </w:rPr>
      </w:pPr>
      <w:r w:rsidRPr="008D14B5">
        <w:rPr>
          <w:sz w:val="22"/>
          <w:szCs w:val="22"/>
        </w:rPr>
        <w:t>г) проведения осмотра объектов недвижимости;</w:t>
      </w:r>
    </w:p>
    <w:p w:rsidR="00400BC0" w:rsidRPr="008D14B5" w:rsidP="00400BC0">
      <w:pPr>
        <w:ind w:left="-567"/>
        <w:jc w:val="both"/>
        <w:rPr>
          <w:sz w:val="22"/>
          <w:szCs w:val="22"/>
        </w:rPr>
      </w:pPr>
      <w:r w:rsidRPr="008D14B5">
        <w:rPr>
          <w:sz w:val="22"/>
          <w:szCs w:val="22"/>
        </w:rPr>
        <w:t>д) привлечения специалиста или эксперта для участия в проведении проверки.</w:t>
      </w:r>
    </w:p>
    <w:p w:rsidR="00400BC0" w:rsidRPr="008D14B5" w:rsidP="00400BC0">
      <w:pPr>
        <w:ind w:left="-567" w:firstLine="708"/>
        <w:jc w:val="both"/>
        <w:rPr>
          <w:sz w:val="22"/>
          <w:szCs w:val="22"/>
        </w:rPr>
      </w:pPr>
      <w:r w:rsidRPr="008D14B5">
        <w:rPr>
          <w:sz w:val="22"/>
          <w:szCs w:val="22"/>
        </w:rPr>
        <w:t xml:space="preserve">На основании подпункта "а" </w:t>
      </w:r>
      <w:hyperlink r:id="rId5" w:anchor="/document/12123875/entry/12" w:history="1">
        <w:r w:rsidRPr="008D14B5">
          <w:rPr>
            <w:sz w:val="22"/>
            <w:szCs w:val="22"/>
          </w:rPr>
          <w:t>статьи 12</w:t>
        </w:r>
      </w:hyperlink>
      <w:r w:rsidRPr="008D14B5">
        <w:rPr>
          <w:sz w:val="22"/>
          <w:szCs w:val="22"/>
        </w:rPr>
        <w:t xml:space="preserve"> Федерального закона от 08.08.2001 N 129-ФЗ при государственной регистрации создаваемого юридического лица в регистрирующий орган представляются подписанное заявителем заявление о государственной регистрации по форме, утверждённой уполномоченным Правительством Российской Федерации федеральным органом исполнительной власти. В заявлении подтверждается, что представленные учредительные документы (в случае, если юридическое лицо действует на основании устава, утверждённого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что при создании юридического лица соблюден установленный для юридических лиц данной организационно-правовой формы порядок их учреждения, в том числе оплаты уставного капитала (уставного фонда, складочного капитала, паевых взносов) на момент государственной регистрации, и в установленных законом случаях согласованы с соответствующими государственными органами и (или) органами местного самоуправления вопросы создания юридического лица.</w:t>
      </w:r>
    </w:p>
    <w:p w:rsidR="00400BC0" w:rsidRPr="008D14B5" w:rsidP="00400BC0">
      <w:pPr>
        <w:ind w:left="-567" w:firstLine="708"/>
        <w:jc w:val="both"/>
        <w:rPr>
          <w:sz w:val="22"/>
          <w:szCs w:val="22"/>
        </w:rPr>
      </w:pPr>
      <w:r w:rsidRPr="008D14B5">
        <w:rPr>
          <w:sz w:val="22"/>
          <w:szCs w:val="22"/>
        </w:rPr>
        <w:t>В соответствии с пунктом 1 статьи 25 Закона N 129-ФЗ за представление недостоверных сведений ответственность, установленную законодательством Российской Федерации, несут заявители и юридические лица.</w:t>
      </w:r>
    </w:p>
    <w:p w:rsidR="00400BC0" w:rsidRPr="008D14B5" w:rsidP="00400BC0">
      <w:pPr>
        <w:tabs>
          <w:tab w:val="left" w:pos="0"/>
        </w:tabs>
        <w:spacing w:line="0" w:lineRule="atLeast"/>
        <w:ind w:left="-567" w:right="-2" w:firstLine="567"/>
        <w:contextualSpacing/>
        <w:jc w:val="both"/>
        <w:rPr>
          <w:sz w:val="22"/>
          <w:szCs w:val="22"/>
          <w:shd w:val="clear" w:color="auto" w:fill="FFFFFF"/>
        </w:rPr>
      </w:pPr>
      <w:r w:rsidRPr="008D14B5">
        <w:rPr>
          <w:sz w:val="22"/>
          <w:szCs w:val="22"/>
        </w:rPr>
        <w:t>В соответствии со статьей 2.4 Кодекса Российской Федерации об административных правонарушениях</w:t>
      </w:r>
      <w:r w:rsidRPr="008D14B5">
        <w:rPr>
          <w:sz w:val="22"/>
          <w:szCs w:val="22"/>
          <w:shd w:val="clear" w:color="auto" w:fill="FFFFFF"/>
        </w:rPr>
        <w:t xml:space="preserve">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00BC0" w:rsidRPr="008D14B5" w:rsidP="00400BC0">
      <w:pPr>
        <w:ind w:left="-567" w:firstLine="708"/>
        <w:jc w:val="both"/>
        <w:rPr>
          <w:sz w:val="22"/>
          <w:szCs w:val="22"/>
        </w:rPr>
      </w:pPr>
      <w:r w:rsidRPr="008D14B5">
        <w:rPr>
          <w:sz w:val="22"/>
          <w:szCs w:val="22"/>
        </w:rPr>
        <w:t xml:space="preserve">Согласно протоколу осмотра от 16.12.2024 на предмет наличия юридического лица ООО «НОЕВ КОВЧЕГ» по адресу, указанному в ЕГРЮЛ, </w:t>
      </w:r>
      <w:r w:rsidRPr="008D14B5">
        <w:rPr>
          <w:sz w:val="22"/>
          <w:szCs w:val="22"/>
        </w:rPr>
        <w:t xml:space="preserve">г. Сургут, представителями ИФНС по г. Сургуту установлено, что общество по указанному адресу не находится, фактическую деятельность не осуществляет. </w:t>
      </w:r>
    </w:p>
    <w:p w:rsidR="00400BC0" w:rsidRPr="008D14B5" w:rsidP="00400BC0">
      <w:pPr>
        <w:ind w:left="-567" w:firstLine="708"/>
        <w:jc w:val="both"/>
        <w:rPr>
          <w:sz w:val="22"/>
          <w:szCs w:val="22"/>
        </w:rPr>
      </w:pPr>
      <w:r w:rsidRPr="008D14B5">
        <w:rPr>
          <w:color w:val="000000"/>
          <w:sz w:val="22"/>
          <w:szCs w:val="22"/>
          <w:lang w:eastAsia="en-US"/>
        </w:rPr>
        <w:t>В соответствии с пунктом 6 статьи 11 Закона № 129-ФЗ ЕРЦ 24.01.2025 в адрес ВАСЮТИНА М.В. направлено повторное уведомление о необходимости представления достоверных сведений и устранении нарушений законодательства о государственной регистрации от 21.01.2025 № 40/1 (далее - Повторное уведомление), которым на ВАСЮТИНА М.В. возложена обязанность по представлению в Инспекцию достоверных сведений об адресе места нахождения Общества в течение тридцати дней с момента направления Повторного уведомления, т.е. в срок до 24.02.2025,24:00 включительно.</w:t>
      </w:r>
    </w:p>
    <w:p w:rsidR="00400BC0" w:rsidRPr="008D14B5" w:rsidP="00400BC0">
      <w:pPr>
        <w:ind w:left="-567" w:firstLine="708"/>
        <w:jc w:val="both"/>
        <w:rPr>
          <w:color w:val="000000"/>
          <w:sz w:val="22"/>
          <w:szCs w:val="22"/>
          <w:lang w:eastAsia="en-US"/>
        </w:rPr>
      </w:pPr>
      <w:r w:rsidRPr="008D14B5">
        <w:rPr>
          <w:color w:val="000000"/>
          <w:sz w:val="22"/>
          <w:szCs w:val="22"/>
          <w:lang w:eastAsia="en-US"/>
        </w:rPr>
        <w:t xml:space="preserve">Согласно </w:t>
      </w:r>
      <w:r w:rsidRPr="008D14B5">
        <w:rPr>
          <w:color w:val="000000"/>
          <w:sz w:val="22"/>
          <w:szCs w:val="22"/>
          <w:lang w:eastAsia="en-US"/>
        </w:rPr>
        <w:t>отчету  об</w:t>
      </w:r>
      <w:r w:rsidRPr="008D14B5">
        <w:rPr>
          <w:color w:val="000000"/>
          <w:sz w:val="22"/>
          <w:szCs w:val="22"/>
          <w:lang w:eastAsia="en-US"/>
        </w:rPr>
        <w:t xml:space="preserve"> отслеживании почтовых отправлений № 80099205896132, направленному  в  адрес  места нахождения ООО  «НОЕВ  КОВЧЕГ»,  повторное  уведомление поступило на временное хранение 14.02.2025. </w:t>
      </w:r>
    </w:p>
    <w:p w:rsidR="00400BC0" w:rsidRPr="008D14B5" w:rsidP="00400BC0">
      <w:pPr>
        <w:ind w:left="-567" w:firstLine="708"/>
        <w:jc w:val="both"/>
        <w:rPr>
          <w:rFonts w:eastAsia="Calibri"/>
          <w:sz w:val="22"/>
          <w:szCs w:val="22"/>
          <w:lang w:eastAsia="en-US"/>
        </w:rPr>
      </w:pPr>
      <w:r w:rsidRPr="008D14B5">
        <w:rPr>
          <w:color w:val="000000"/>
          <w:sz w:val="22"/>
          <w:szCs w:val="22"/>
          <w:lang w:eastAsia="en-US"/>
        </w:rPr>
        <w:t>Согласно отчету об отслеживании почтовых отправлений № 80099205896149, направленного в адрес места жительства ВАСЮТИНА М.В. повторное уведомление поступило на временное хранение 20.02.2025.</w:t>
      </w:r>
    </w:p>
    <w:p w:rsidR="00400BC0" w:rsidRPr="008D14B5" w:rsidP="00400BC0">
      <w:pPr>
        <w:ind w:left="-567"/>
        <w:jc w:val="both"/>
        <w:rPr>
          <w:sz w:val="22"/>
          <w:szCs w:val="22"/>
        </w:rPr>
      </w:pPr>
      <w:r w:rsidRPr="008D14B5">
        <w:rPr>
          <w:sz w:val="22"/>
          <w:szCs w:val="22"/>
        </w:rPr>
        <w:tab/>
        <w:t>Согласно материалам дела, Васютин М.В. был привлечен к административной ответственности по части 4 статьи 14.25 на основании постановления № 86172415700057700003 о назначении административного наказания от 25.07.2024, которое вступило в законную силу 10.09.2024.</w:t>
      </w:r>
    </w:p>
    <w:p w:rsidR="00400BC0" w:rsidRPr="008D14B5" w:rsidP="00400BC0">
      <w:pPr>
        <w:shd w:val="clear" w:color="auto" w:fill="FFFFFF"/>
        <w:autoSpaceDE w:val="0"/>
        <w:autoSpaceDN w:val="0"/>
        <w:adjustRightInd w:val="0"/>
        <w:ind w:left="-567" w:firstLine="708"/>
        <w:jc w:val="both"/>
        <w:rPr>
          <w:rFonts w:eastAsia="Calibri"/>
          <w:sz w:val="22"/>
          <w:szCs w:val="22"/>
          <w:lang w:eastAsia="en-US"/>
        </w:rPr>
      </w:pPr>
      <w:r w:rsidRPr="008D14B5">
        <w:rPr>
          <w:color w:val="000000"/>
          <w:sz w:val="22"/>
          <w:szCs w:val="22"/>
          <w:lang w:eastAsia="en-US"/>
        </w:rPr>
        <w:t xml:space="preserve">Обязанность, предусмотренная пунктом 6 статьи 11 Закона № 129-ФЗ, возложенная на ВАСЮТИНА М.В. повторным уведомлением по настоящее время не исполнена, достоверных сведений об адресе юридического лица в виде заявления о внесении изменений в сведения о юридическом лице, содержащиеся в ЕГРЮЛ в ЕРЦ не поступило. Об этом следует из протокола от 17.04.2025, указанные сведения при том не опровергнуты привлекаемым. </w:t>
      </w:r>
    </w:p>
    <w:p w:rsidR="00400BC0" w:rsidRPr="008D14B5" w:rsidP="00400BC0">
      <w:pPr>
        <w:shd w:val="clear" w:color="auto" w:fill="FFFFFF"/>
        <w:autoSpaceDE w:val="0"/>
        <w:autoSpaceDN w:val="0"/>
        <w:adjustRightInd w:val="0"/>
        <w:ind w:left="-567" w:firstLine="708"/>
        <w:jc w:val="both"/>
        <w:rPr>
          <w:color w:val="000000"/>
          <w:sz w:val="22"/>
          <w:szCs w:val="22"/>
          <w:lang w:eastAsia="en-US"/>
        </w:rPr>
      </w:pPr>
      <w:r w:rsidRPr="008D14B5">
        <w:rPr>
          <w:color w:val="000000"/>
          <w:sz w:val="22"/>
          <w:szCs w:val="22"/>
          <w:lang w:eastAsia="en-US"/>
        </w:rPr>
        <w:t xml:space="preserve">Как следует из пункта 14 Постановления Пленума Верховного Суда Российской Федерации № 5 невыполнение обязанности к установленному сроку свидетельствует о том, что административное правонарушение не является длящимся. В случае совершения административного правонарушения, выразившегося в форме </w:t>
      </w:r>
      <w:r w:rsidRPr="008D14B5">
        <w:rPr>
          <w:color w:val="000000"/>
          <w:sz w:val="22"/>
          <w:szCs w:val="22"/>
          <w:lang w:eastAsia="en-US"/>
        </w:rPr>
        <w:t xml:space="preserve">бездействия,   </w:t>
      </w:r>
      <w:r w:rsidRPr="008D14B5">
        <w:rPr>
          <w:color w:val="000000"/>
          <w:sz w:val="22"/>
          <w:szCs w:val="22"/>
          <w:lang w:eastAsia="en-US"/>
        </w:rPr>
        <w:t xml:space="preserve">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w:t>
      </w:r>
    </w:p>
    <w:p w:rsidR="00400BC0" w:rsidRPr="008D14B5" w:rsidP="00400BC0">
      <w:pPr>
        <w:shd w:val="clear" w:color="auto" w:fill="FFFFFF"/>
        <w:autoSpaceDE w:val="0"/>
        <w:autoSpaceDN w:val="0"/>
        <w:adjustRightInd w:val="0"/>
        <w:ind w:left="-567" w:firstLine="708"/>
        <w:jc w:val="both"/>
        <w:rPr>
          <w:rFonts w:eastAsia="Calibri"/>
          <w:sz w:val="22"/>
          <w:szCs w:val="22"/>
          <w:lang w:eastAsia="en-US"/>
        </w:rPr>
      </w:pPr>
      <w:r w:rsidRPr="008D14B5">
        <w:rPr>
          <w:color w:val="000000"/>
          <w:sz w:val="22"/>
          <w:szCs w:val="22"/>
          <w:lang w:eastAsia="en-US"/>
        </w:rPr>
        <w:t>Таким образом, ВАСЮТИН М.В., привлеченный к административной ответственности по части 4 статьи 14.25 КоАП, не представив достоверные сведения об адресе места нахождения юридического лица к сроку, установленному повторным уведомлением, повторно 25.02.2025 в 00:01 совершил административное правонарушение, предусмотренное частью 4 статьи 14.25 КоАП.</w:t>
      </w:r>
    </w:p>
    <w:p w:rsidR="00400BC0" w:rsidRPr="008D14B5" w:rsidP="00400BC0">
      <w:pPr>
        <w:ind w:left="-567" w:firstLine="708"/>
        <w:jc w:val="both"/>
        <w:rPr>
          <w:sz w:val="22"/>
          <w:szCs w:val="22"/>
        </w:rPr>
      </w:pPr>
      <w:r w:rsidRPr="008D14B5">
        <w:rPr>
          <w:sz w:val="22"/>
          <w:szCs w:val="22"/>
        </w:rPr>
        <w:t>При установленных судом обстоятельствах, суд квалифицирует действия Васютина М.В. по части 5 статьи 14.25 КоАП РФ как повторное совершение административного правонарушения, предусмотренного частью 4 настоящей статьи, то есть н</w:t>
      </w:r>
      <w:r w:rsidRPr="008D14B5">
        <w:rPr>
          <w:color w:val="22272F"/>
          <w:sz w:val="22"/>
          <w:szCs w:val="22"/>
          <w:shd w:val="clear" w:color="auto" w:fill="FFFFFF"/>
        </w:rPr>
        <w:t xml:space="preserve">епредставление сведений о юридическом лице в орган, осуществляющий государственную регистрацию юридических лиц, в случаях, если такое представление предусмотрено законом, </w:t>
      </w:r>
      <w:r w:rsidRPr="008D14B5">
        <w:rPr>
          <w:sz w:val="22"/>
          <w:szCs w:val="22"/>
        </w:rPr>
        <w:t>т.к. действие не содержит признаков уголовно наказуемого деяния.</w:t>
      </w:r>
    </w:p>
    <w:p w:rsidR="00400BC0" w:rsidRPr="008D14B5" w:rsidP="00400BC0">
      <w:pPr>
        <w:ind w:left="-567" w:firstLine="708"/>
        <w:jc w:val="both"/>
        <w:rPr>
          <w:color w:val="000000"/>
          <w:sz w:val="22"/>
          <w:szCs w:val="22"/>
          <w:lang w:eastAsia="en-US"/>
        </w:rPr>
      </w:pPr>
      <w:r w:rsidRPr="008D14B5">
        <w:rPr>
          <w:color w:val="000000"/>
          <w:sz w:val="22"/>
          <w:szCs w:val="22"/>
          <w:lang w:eastAsia="en-US"/>
        </w:rPr>
        <w:t>Санкцией части 5 статьи 14.25 КоАП предусмотрено за деяние наказание в виде дисквалификации на срок от одного года до трех лет.</w:t>
      </w:r>
    </w:p>
    <w:p w:rsidR="00400BC0" w:rsidRPr="008D14B5" w:rsidP="00400BC0">
      <w:pPr>
        <w:ind w:left="-567" w:firstLine="708"/>
        <w:jc w:val="both"/>
        <w:rPr>
          <w:sz w:val="22"/>
          <w:szCs w:val="22"/>
        </w:rPr>
      </w:pPr>
      <w:r w:rsidRPr="008D14B5">
        <w:rPr>
          <w:sz w:val="22"/>
          <w:szCs w:val="22"/>
        </w:rPr>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в соответствии с требованиями закона, правомочным лицом.</w:t>
      </w:r>
    </w:p>
    <w:p w:rsidR="00400BC0" w:rsidRPr="008D14B5" w:rsidP="00400BC0">
      <w:pPr>
        <w:ind w:left="-567" w:firstLine="708"/>
        <w:jc w:val="both"/>
        <w:rPr>
          <w:sz w:val="22"/>
          <w:szCs w:val="22"/>
        </w:rPr>
      </w:pPr>
      <w:r w:rsidRPr="008D14B5">
        <w:rPr>
          <w:sz w:val="22"/>
          <w:szCs w:val="22"/>
        </w:rPr>
        <w:t xml:space="preserve">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400BC0" w:rsidRPr="008D14B5" w:rsidP="00400BC0">
      <w:pPr>
        <w:ind w:left="-567" w:firstLine="708"/>
        <w:jc w:val="both"/>
        <w:rPr>
          <w:sz w:val="22"/>
          <w:szCs w:val="22"/>
        </w:rPr>
      </w:pPr>
      <w:r w:rsidRPr="008D14B5">
        <w:rPr>
          <w:sz w:val="22"/>
          <w:szCs w:val="22"/>
        </w:rPr>
        <w:t xml:space="preserve">Обстоятельством, смягчающим административную ответственность, суд признает преклонный </w:t>
      </w:r>
      <w:r w:rsidRPr="008D14B5">
        <w:rPr>
          <w:sz w:val="22"/>
          <w:szCs w:val="22"/>
        </w:rPr>
        <w:t>предпенсионный</w:t>
      </w:r>
      <w:r w:rsidRPr="008D14B5">
        <w:rPr>
          <w:sz w:val="22"/>
          <w:szCs w:val="22"/>
        </w:rPr>
        <w:t xml:space="preserve"> возраст привлекаемого.</w:t>
      </w:r>
    </w:p>
    <w:p w:rsidR="00400BC0" w:rsidRPr="008D14B5" w:rsidP="00400BC0">
      <w:pPr>
        <w:ind w:left="-567" w:firstLine="708"/>
        <w:jc w:val="both"/>
        <w:rPr>
          <w:sz w:val="22"/>
          <w:szCs w:val="22"/>
        </w:rPr>
      </w:pPr>
      <w:r w:rsidRPr="008D14B5">
        <w:rPr>
          <w:sz w:val="22"/>
          <w:szCs w:val="22"/>
        </w:rPr>
        <w:t>Отягчающих административную ответственность Васютина М.В. обстоятельств судом не установлено, т.к. факт его привлечения повторно в течение года к административной ответственности по части 4 статьи 14.25 КоАП РФ на основании постановления № 86172415700057700003 о назначении административного наказания от 25.07.2024, которое вступило в законную силу 10.09.2024 входит в диспозицию статьи.</w:t>
      </w:r>
    </w:p>
    <w:p w:rsidR="00400BC0" w:rsidRPr="008D14B5" w:rsidP="00400BC0">
      <w:pPr>
        <w:ind w:left="-567" w:firstLine="708"/>
        <w:jc w:val="both"/>
        <w:rPr>
          <w:sz w:val="22"/>
          <w:szCs w:val="22"/>
        </w:rPr>
      </w:pPr>
      <w:r w:rsidRPr="008D14B5">
        <w:rPr>
          <w:sz w:val="22"/>
          <w:szCs w:val="22"/>
        </w:rPr>
        <w:t xml:space="preserve">Обстоятельств, перечисленных в статье 24.5 КоАП РФ, исключающих производство по делу об административном правонарушении, не имеется. </w:t>
      </w:r>
    </w:p>
    <w:p w:rsidR="00400BC0" w:rsidRPr="008D14B5" w:rsidP="00400BC0">
      <w:pPr>
        <w:ind w:left="-567" w:firstLine="708"/>
        <w:jc w:val="both"/>
        <w:rPr>
          <w:sz w:val="22"/>
          <w:szCs w:val="22"/>
        </w:rPr>
      </w:pPr>
      <w:r w:rsidRPr="008D14B5">
        <w:rPr>
          <w:sz w:val="22"/>
          <w:szCs w:val="22"/>
        </w:rPr>
        <w:t>Обстоятельств, перечисленных в статье 29.2 КоАП РФ, исключающих возможность рассмотрения дела, не имеется.</w:t>
      </w:r>
    </w:p>
    <w:p w:rsidR="00400BC0" w:rsidRPr="008D14B5" w:rsidP="00400BC0">
      <w:pPr>
        <w:ind w:left="-567" w:firstLine="708"/>
        <w:jc w:val="both"/>
        <w:rPr>
          <w:sz w:val="22"/>
          <w:szCs w:val="22"/>
        </w:rPr>
      </w:pPr>
      <w:r w:rsidRPr="008D14B5">
        <w:rPr>
          <w:sz w:val="22"/>
          <w:szCs w:val="22"/>
        </w:rPr>
        <w:t xml:space="preserve">При определении вида и размера наказания суд учитывает характер и степень общественной опасности совершенного правонарушения, обстоятельства совершения, данные о личности Васютина М.В., считает необходимым назначить ему наказание в виде дисквалификации на минимальный срок по санкции статьи. </w:t>
      </w:r>
    </w:p>
    <w:p w:rsidR="00400BC0" w:rsidRPr="008D14B5" w:rsidP="00400BC0">
      <w:pPr>
        <w:ind w:left="-567" w:firstLine="708"/>
        <w:jc w:val="both"/>
        <w:rPr>
          <w:sz w:val="22"/>
          <w:szCs w:val="22"/>
        </w:rPr>
      </w:pPr>
      <w:r w:rsidRPr="008D14B5">
        <w:rPr>
          <w:sz w:val="22"/>
          <w:szCs w:val="22"/>
        </w:rPr>
        <w:t>На основании изложенного и руководствуясь статьями 29.9 - 29.11 КоАП РФ, мировой судья</w:t>
      </w:r>
    </w:p>
    <w:p w:rsidR="00400BC0" w:rsidRPr="008D14B5" w:rsidP="00400BC0">
      <w:pPr>
        <w:ind w:left="-567"/>
        <w:jc w:val="center"/>
        <w:rPr>
          <w:sz w:val="22"/>
          <w:szCs w:val="22"/>
        </w:rPr>
      </w:pPr>
      <w:r w:rsidRPr="008D14B5">
        <w:rPr>
          <w:sz w:val="22"/>
          <w:szCs w:val="22"/>
        </w:rPr>
        <w:t>постановил:</w:t>
      </w:r>
    </w:p>
    <w:p w:rsidR="00400BC0" w:rsidRPr="008D14B5" w:rsidP="00400BC0">
      <w:pPr>
        <w:ind w:left="-567"/>
        <w:jc w:val="both"/>
        <w:rPr>
          <w:sz w:val="22"/>
          <w:szCs w:val="22"/>
        </w:rPr>
      </w:pPr>
      <w:r w:rsidRPr="008D14B5">
        <w:rPr>
          <w:sz w:val="22"/>
          <w:szCs w:val="22"/>
        </w:rPr>
        <w:t>Васютина Михаила Владимировича признать виновным в совершении административного правонарушения, предусмотренного частью 5 статьи 14.25 КоАП РФ, и подвергнуть административному наказанию в виде дисквалификации на срок один год.</w:t>
      </w:r>
    </w:p>
    <w:p w:rsidR="00400BC0" w:rsidRPr="008D14B5" w:rsidP="00400BC0">
      <w:pPr>
        <w:suppressAutoHyphens/>
        <w:ind w:left="-567" w:firstLine="708"/>
        <w:jc w:val="both"/>
        <w:rPr>
          <w:sz w:val="22"/>
          <w:szCs w:val="22"/>
        </w:rPr>
      </w:pPr>
      <w:r w:rsidRPr="008D14B5">
        <w:rPr>
          <w:sz w:val="22"/>
          <w:szCs w:val="22"/>
        </w:rPr>
        <w:t xml:space="preserve">Постановление может быть обжаловано в </w:t>
      </w:r>
      <w:r w:rsidRPr="008D14B5">
        <w:rPr>
          <w:sz w:val="22"/>
          <w:szCs w:val="22"/>
        </w:rPr>
        <w:t>Сургутский</w:t>
      </w:r>
      <w:r w:rsidRPr="008D14B5">
        <w:rPr>
          <w:sz w:val="22"/>
          <w:szCs w:val="22"/>
        </w:rPr>
        <w:t xml:space="preserve"> городской суд ХМАО-Югры в течение десяти дней со дня вручения или получения копии постановления через мирового судью судебного участка № 4 </w:t>
      </w:r>
      <w:r w:rsidRPr="008D14B5">
        <w:rPr>
          <w:sz w:val="22"/>
          <w:szCs w:val="22"/>
        </w:rPr>
        <w:t>Сургутского</w:t>
      </w:r>
      <w:r w:rsidRPr="008D14B5">
        <w:rPr>
          <w:sz w:val="22"/>
          <w:szCs w:val="22"/>
        </w:rPr>
        <w:t xml:space="preserve"> судебного района города окружного значения Сургута.</w:t>
      </w:r>
    </w:p>
    <w:p w:rsidR="00400BC0" w:rsidRPr="008D14B5" w:rsidP="00400BC0">
      <w:pPr>
        <w:suppressAutoHyphens/>
        <w:ind w:left="-567"/>
        <w:jc w:val="both"/>
        <w:rPr>
          <w:sz w:val="22"/>
          <w:szCs w:val="22"/>
        </w:rPr>
      </w:pPr>
    </w:p>
    <w:p w:rsidR="00400BC0" w:rsidRPr="008D14B5" w:rsidP="00400BC0">
      <w:pPr>
        <w:suppressAutoHyphens/>
        <w:ind w:left="-567"/>
        <w:jc w:val="center"/>
        <w:rPr>
          <w:sz w:val="22"/>
          <w:szCs w:val="22"/>
        </w:rPr>
      </w:pPr>
      <w:r w:rsidRPr="008D14B5">
        <w:rPr>
          <w:sz w:val="22"/>
          <w:szCs w:val="22"/>
        </w:rPr>
        <w:t xml:space="preserve">Мировой судья </w:t>
      </w:r>
      <w:r w:rsidRPr="008D14B5">
        <w:rPr>
          <w:sz w:val="22"/>
          <w:szCs w:val="22"/>
        </w:rPr>
        <w:tab/>
      </w:r>
      <w:r w:rsidRPr="008D14B5">
        <w:rPr>
          <w:sz w:val="22"/>
          <w:szCs w:val="22"/>
        </w:rPr>
        <w:tab/>
        <w:t xml:space="preserve">                                                                         Н.В. Разумная</w:t>
      </w:r>
    </w:p>
    <w:p w:rsidR="00400BC0" w:rsidRPr="008D14B5" w:rsidP="00400BC0"/>
    <w:p w:rsidR="00BE44B4"/>
    <w:sectPr w:rsidSect="00B07E6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http://sr-srg-pkms1/xlp4/</w:t>
          </w:r>
        </w:p>
      </w:tc>
      <w:tc>
        <w:tcPr>
          <w:tcW w:w="693" w:type="dxa"/>
          <w:shd w:val="clear" w:color="auto" w:fill="auto"/>
        </w:tcPr>
        <w:p w:rsidR="00402F8D" w:rsidRPr="000B0A7D">
          <w:pPr>
            <w:pStyle w:val="Header"/>
            <w:rPr>
              <w:color w:val="FFFFFF"/>
              <w:lang w:val="en-US"/>
            </w:rPr>
          </w:pPr>
          <w:r w:rsidRPr="000B0A7D">
            <w:rPr>
              <w:color w:val="FFFFFF"/>
              <w:lang w:val="en-US"/>
            </w:rPr>
            <w:t>069de058-4b46-44a4-a14f-4ad8a3864cc7</w:t>
          </w:r>
        </w:p>
      </w:tc>
    </w:tr>
  </w:tbl>
  <w:p w:rsidR="00402F8D" w:rsidRPr="000B0A7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C0"/>
    <w:rsid w:val="000944D5"/>
    <w:rsid w:val="000B0A7D"/>
    <w:rsid w:val="00400BC0"/>
    <w:rsid w:val="00402F8D"/>
    <w:rsid w:val="007432DE"/>
    <w:rsid w:val="008D14B5"/>
    <w:rsid w:val="00BE44B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E42F0EC-A44E-46AA-8B20-EDBE17CE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BC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00BC0"/>
    <w:pPr>
      <w:tabs>
        <w:tab w:val="center" w:pos="4677"/>
        <w:tab w:val="right" w:pos="9355"/>
      </w:tabs>
    </w:pPr>
  </w:style>
  <w:style w:type="character" w:customStyle="1" w:styleId="a">
    <w:name w:val="Верхний колонтитул Знак"/>
    <w:basedOn w:val="DefaultParagraphFont"/>
    <w:link w:val="Header"/>
    <w:rsid w:val="00400BC0"/>
    <w:rPr>
      <w:rFonts w:ascii="Times New Roman" w:eastAsia="Times New Roman" w:hAnsi="Times New Roman" w:cs="Times New Roman"/>
      <w:sz w:val="24"/>
      <w:szCs w:val="24"/>
      <w:lang w:eastAsia="ru-RU"/>
    </w:rPr>
  </w:style>
  <w:style w:type="paragraph" w:styleId="Footer">
    <w:name w:val="footer"/>
    <w:basedOn w:val="Normal"/>
    <w:link w:val="a0"/>
    <w:rsid w:val="00400BC0"/>
    <w:pPr>
      <w:tabs>
        <w:tab w:val="center" w:pos="4677"/>
        <w:tab w:val="right" w:pos="9355"/>
      </w:tabs>
    </w:pPr>
  </w:style>
  <w:style w:type="character" w:customStyle="1" w:styleId="a0">
    <w:name w:val="Нижний колонтитул Знак"/>
    <w:basedOn w:val="DefaultParagraphFont"/>
    <w:link w:val="Footer"/>
    <w:rsid w:val="00400B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64072.1651" TargetMode="External" /><Relationship Id="rId5" Type="http://schemas.openxmlformats.org/officeDocument/2006/relationships/hyperlink" Target="http://arbitr.garant.ru/"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